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1DB" w:rsidRPr="00A35FBF" w:rsidRDefault="00AF2A78" w:rsidP="00AF2A78">
      <w:pPr>
        <w:rPr>
          <w:b/>
        </w:rPr>
      </w:pPr>
      <w:r w:rsidRPr="00A35FBF">
        <w:rPr>
          <w:b/>
        </w:rPr>
        <w:t>Rodzina Charyzmatyczna – Miejsce wspólnej opieki nad charyzmatem</w:t>
      </w:r>
      <w:r w:rsidR="00D331DB" w:rsidRPr="00A35FBF">
        <w:rPr>
          <w:b/>
        </w:rPr>
        <w:t xml:space="preserve">.  </w:t>
      </w:r>
    </w:p>
    <w:p w:rsidR="00AF2A78" w:rsidRPr="00A35FBF" w:rsidRDefault="00D331DB" w:rsidP="00AF2A78">
      <w:pPr>
        <w:rPr>
          <w:i/>
          <w:lang w:val="it-IT"/>
        </w:rPr>
      </w:pPr>
      <w:r w:rsidRPr="00A35FBF">
        <w:rPr>
          <w:i/>
          <w:lang w:val="it-IT"/>
        </w:rPr>
        <w:t xml:space="preserve">Konferencja Nuncia Boccia 4 10.2022 La Salette. </w:t>
      </w:r>
    </w:p>
    <w:p w:rsidR="00AF2A78" w:rsidRDefault="00AF2A78" w:rsidP="00AF2A78">
      <w:r>
        <w:t xml:space="preserve">Podtytuł: „Przekazywanie charyzmatu </w:t>
      </w:r>
      <w:r w:rsidR="00EC1C42">
        <w:t xml:space="preserve">jest misją, którą należy wypełniać zawsze </w:t>
      </w:r>
      <w:r>
        <w:t xml:space="preserve"> przez powołanie, misją, którą muszą dzielić zakonnicy i zakonnice oraz świeccy”.</w:t>
      </w:r>
    </w:p>
    <w:p w:rsidR="00AF2A78" w:rsidRDefault="00AF2A78" w:rsidP="00AF2A78"/>
    <w:p w:rsidR="00EC1C42" w:rsidRDefault="00AF2A78" w:rsidP="00AF2A78">
      <w:r>
        <w:t xml:space="preserve">Rodzina Charyzmatyczna, </w:t>
      </w:r>
      <w:r w:rsidR="00EC1C42">
        <w:t xml:space="preserve">jest </w:t>
      </w:r>
      <w:r>
        <w:t>miejsce</w:t>
      </w:r>
      <w:r w:rsidR="00EC1C42">
        <w:t>m</w:t>
      </w:r>
      <w:r>
        <w:t xml:space="preserve"> dzielenia się charyzmatem, jest przede wszystkim namacalnym znakiem spotkania dwóch rzeczywistości (zakonnej i świeckiej) różniących się tożsamością, ale połączonych wspólnym wezwaniem chrzcielnym. Spotkanie, które rodzi się nie z konieczności, nie z kalkulacji, ale aby podzielić się projektem życia ewangelicznego, który nadaje kształt „stylu życia” charakteryzującego </w:t>
      </w:r>
      <w:r w:rsidR="00EC1C42">
        <w:t>się duchowością Założyciela/założycielki</w:t>
      </w:r>
      <w:r>
        <w:t xml:space="preserve">. </w:t>
      </w:r>
    </w:p>
    <w:p w:rsidR="00E936C9" w:rsidRDefault="00AF2A78" w:rsidP="00AF2A78">
      <w:r>
        <w:t>Rozumiemy przez to nie tylko w</w:t>
      </w:r>
      <w:r w:rsidR="00EC1C42">
        <w:t>izję duchową, ale także planowanie, wspólne odczytywanie</w:t>
      </w:r>
      <w:r>
        <w:t xml:space="preserve"> </w:t>
      </w:r>
      <w:r w:rsidR="00EC1C42">
        <w:t>wyzwań, ukierunkowywanie</w:t>
      </w:r>
      <w:r>
        <w:t xml:space="preserve"> wyborów poprz</w:t>
      </w:r>
      <w:r w:rsidR="00EC1C42">
        <w:t>ez dzielenie się nimi, wspólne</w:t>
      </w:r>
      <w:r>
        <w:t xml:space="preserve"> kwestionowania si</w:t>
      </w:r>
      <w:r w:rsidR="00EC1C42">
        <w:t xml:space="preserve">ebie w odniesieniu do  dzisiejszych zadań. Wasza dzisiejsza droga </w:t>
      </w:r>
      <w:r>
        <w:t xml:space="preserve"> nie jest samotna, jest związana z drogą wielu zgromadzeń męskich i żeńskich, a także z drogą wielu świ</w:t>
      </w:r>
      <w:r w:rsidR="00EC1C42">
        <w:t xml:space="preserve">eckich. Droga, która ma  w pamięci światło </w:t>
      </w:r>
      <w:r>
        <w:t xml:space="preserve"> Soboru Watykańskiego II, ale otwiera się przede wszystkim na przyszłość. Dziś wydaje się, że Kościół otworzył się na znacznie szerszą refleksję, która ma swoje korzenie w Soborze, ale która w końcu ją konkretyzuje</w:t>
      </w:r>
      <w:r w:rsidR="00EC1C42">
        <w:t xml:space="preserve">, </w:t>
      </w:r>
      <w:r>
        <w:t>.</w:t>
      </w:r>
      <w:r w:rsidR="00EC1C42">
        <w:t xml:space="preserve">Jest </w:t>
      </w:r>
      <w:r>
        <w:t xml:space="preserve"> </w:t>
      </w:r>
      <w:r w:rsidR="00EC1C42">
        <w:t>z</w:t>
      </w:r>
      <w:r>
        <w:t>nak</w:t>
      </w:r>
      <w:r w:rsidR="00EC1C42">
        <w:t>iem</w:t>
      </w:r>
      <w:r>
        <w:t xml:space="preserve"> uwagi</w:t>
      </w:r>
      <w:r w:rsidR="00EC1C42">
        <w:t xml:space="preserve"> całego Kościoła na rzeczywistość</w:t>
      </w:r>
      <w:r>
        <w:t>,</w:t>
      </w:r>
      <w:r w:rsidR="00EC1C42">
        <w:t xml:space="preserve"> którą odkrywa, </w:t>
      </w:r>
      <w:r>
        <w:t xml:space="preserve"> która musi być okazją do refleksji i modlitwy, aby </w:t>
      </w:r>
      <w:r w:rsidR="00EC1C42">
        <w:t xml:space="preserve">ta ostatnia </w:t>
      </w:r>
      <w:r>
        <w:t>stała się prawdziwym wyrazem zamysłu Bożej miłości.</w:t>
      </w:r>
    </w:p>
    <w:p w:rsidR="00AF2A78" w:rsidRPr="00A35FBF" w:rsidRDefault="00AF2A78" w:rsidP="00AF2A78">
      <w:pPr>
        <w:rPr>
          <w:b/>
        </w:rPr>
      </w:pPr>
      <w:r w:rsidRPr="00A35FBF">
        <w:rPr>
          <w:b/>
        </w:rPr>
        <w:t>Trochę historii</w:t>
      </w:r>
    </w:p>
    <w:p w:rsidR="00AF2A78" w:rsidRDefault="00AF2A78" w:rsidP="00AF2A78">
      <w:r>
        <w:t>Droga refleksji zgromadzeń zakonnych, zarówno męskich, jak i żeńskich, nad naturą relacji ze świeckimi i dzieleniem się charyzmatem, darem otrzymanym</w:t>
      </w:r>
      <w:r w:rsidR="00EC1C42">
        <w:t xml:space="preserve"> </w:t>
      </w:r>
      <w:r w:rsidR="00A35FBF">
        <w:t>przez założyciela / założycielkę</w:t>
      </w:r>
      <w:r>
        <w:t>, nie jes</w:t>
      </w:r>
      <w:r w:rsidR="00EC1C42">
        <w:t>t nowa i od dawna jest mierzona  impulsami okresów</w:t>
      </w:r>
      <w:r>
        <w:t xml:space="preserve"> zastoju i falstartów.</w:t>
      </w:r>
    </w:p>
    <w:p w:rsidR="00AF2A78" w:rsidRDefault="00AF2A78" w:rsidP="00AF2A78">
      <w:r>
        <w:t>Relacja ze świeckimi była postrzegana i być może w niektórych sytuacjach nadal jest</w:t>
      </w:r>
      <w:r w:rsidR="00E10E76">
        <w:t xml:space="preserve"> rozumiana</w:t>
      </w:r>
      <w:r>
        <w:t>, jako problem, który należy rozwiązać i stawić mu</w:t>
      </w:r>
      <w:r w:rsidR="00A35FBF">
        <w:t xml:space="preserve"> czoła przede wszystkim w Z</w:t>
      </w:r>
      <w:r w:rsidR="00E10E76">
        <w:t>gromadzeniu</w:t>
      </w:r>
      <w:r>
        <w:t>. «Dziś nieliczne Instytuty, często dzię</w:t>
      </w:r>
      <w:r w:rsidR="00E10E76">
        <w:t xml:space="preserve">ki nowym sytuacjom, doszły do przekonania, że </w:t>
      </w:r>
      <w:r>
        <w:t xml:space="preserve">ich charyzmat może być dzielony ze świeckimi. Zachęca się ich zatem do intensywniejszego uczestnictwa w duchowości i misji samego instytutu” (Vita </w:t>
      </w:r>
      <w:proofErr w:type="spellStart"/>
      <w:r>
        <w:t>consecrata</w:t>
      </w:r>
      <w:proofErr w:type="spellEnd"/>
      <w:r>
        <w:t>, 54).</w:t>
      </w:r>
    </w:p>
    <w:p w:rsidR="00AF2A78" w:rsidRDefault="00AF2A78" w:rsidP="00AF2A78">
      <w:r>
        <w:t xml:space="preserve">To zdanie, zaczerpnięte z dokumentu posynodalnego z 1996 r., przedstawia ruch, który już od pewnego czasu rozpoczął się w zakonach żyjących w bliskim kontakcie ze świeckimi. Aby zrozumieć, jak wielki postęp został dokonany w tym okresie, wystarczy pomyśleć, że aby przedstawić relację między świeckimi a zakonnikami i zakonnicami, odniesiono się do ewangelicznego obrazu: „W poranek wielkanocny Piotr i Jan pobiegli w kierunku snu, który wydawał się </w:t>
      </w:r>
      <w:r w:rsidR="00E10E76">
        <w:t>być już przebrzmiałym</w:t>
      </w:r>
      <w:r>
        <w:t>. Kiedy nadzieja umarła, kiedy zapanowała rezyg</w:t>
      </w:r>
      <w:r w:rsidR="00E10E76">
        <w:t xml:space="preserve">nacja, rozległ się krzyk, jakaś </w:t>
      </w:r>
      <w:r w:rsidR="00032AE5">
        <w:t xml:space="preserve"> subtelna wątpliwość: C</w:t>
      </w:r>
      <w:r>
        <w:t>zy to prawda? Przez trzy lata wierzyli w projekt, który został przybity do kawałka drewna, ale te słowa były prawdziwe: jak mogli się mylić? Ta prawda poruszała i</w:t>
      </w:r>
      <w:r w:rsidR="00E10E76">
        <w:t>ch nogami coraz szybciej. Piotr zwolnił, trochę ze względu na swój wiek</w:t>
      </w:r>
      <w:r>
        <w:t>, trochę przez te wyrzuty sumienia, które s</w:t>
      </w:r>
      <w:r w:rsidR="00E10E76">
        <w:t>ię w nim obudziły. Nie przyznał się do Niego, zdradził wszystkich: J</w:t>
      </w:r>
      <w:r>
        <w:t>ego</w:t>
      </w:r>
      <w:r w:rsidR="00E10E76">
        <w:t xml:space="preserve"> samego, J</w:t>
      </w:r>
      <w:r>
        <w:t>ego towarzyszy, ich</w:t>
      </w:r>
      <w:r w:rsidR="00E10E76">
        <w:t xml:space="preserve"> wspólny </w:t>
      </w:r>
      <w:r>
        <w:t xml:space="preserve"> projekt. Kamień grobowca zdawał się zamykać całą przyszłość i ciążył jak kamień</w:t>
      </w:r>
      <w:r w:rsidR="00E10E76">
        <w:t xml:space="preserve"> na jego sumieniu. Jak mógł to zrobić</w:t>
      </w:r>
      <w:r>
        <w:t xml:space="preserve">? </w:t>
      </w:r>
      <w:r w:rsidR="00E10E76">
        <w:t>Jezus d</w:t>
      </w:r>
      <w:r>
        <w:t>ał mu wszystko,</w:t>
      </w:r>
      <w:r w:rsidR="00032AE5">
        <w:t xml:space="preserve"> powierzył </w:t>
      </w:r>
      <w:r>
        <w:t xml:space="preserve"> klucze do </w:t>
      </w:r>
      <w:r w:rsidR="00E10E76">
        <w:t xml:space="preserve">tego projektu, związał go z tym,  co dla niego, </w:t>
      </w:r>
      <w:r>
        <w:t>nędznego rybaka</w:t>
      </w:r>
      <w:r w:rsidR="000D7F35">
        <w:t xml:space="preserve"> było najcenniejsze</w:t>
      </w:r>
      <w:r>
        <w:t>. Czuł się niegodny ponownego ujrzeni</w:t>
      </w:r>
      <w:r w:rsidR="000D7F35">
        <w:t>a swego Pana. I pomyślał: „Jan</w:t>
      </w:r>
      <w:r>
        <w:t xml:space="preserve">, </w:t>
      </w:r>
      <w:r w:rsidR="000D7F35">
        <w:t xml:space="preserve">tak </w:t>
      </w:r>
      <w:r>
        <w:t>Jan może biec, tylko on pozostał pod ty</w:t>
      </w:r>
      <w:r w:rsidR="000D7F35">
        <w:t>m krzyżem. Dobrze, że on tam biegnie</w:t>
      </w:r>
      <w:r>
        <w:t>”.</w:t>
      </w:r>
    </w:p>
    <w:p w:rsidR="000D7F35" w:rsidRDefault="00AF2A78" w:rsidP="00AF2A78">
      <w:r>
        <w:lastRenderedPageBreak/>
        <w:t>A Jan biegł, zwinny, szybki, pokrzepiony tym wołaniem: „Zmartwychwstał”. Jego słowa są prawdziwe. Przybywając przed wejście, Jan zatrzymuje się, czeka, widzi bandaże: to konkretny znak jego wiary, nie ma już mi</w:t>
      </w:r>
      <w:r w:rsidR="000D7F35">
        <w:t>ejsca na wątpliwości. Ale czeka</w:t>
      </w:r>
      <w:r>
        <w:t xml:space="preserve">, jest naprawdę dobry! Nie wchodzi. W międzyczasie pojawia się też drżący Piotr. Tym razem nie </w:t>
      </w:r>
      <w:r w:rsidR="000D7F35">
        <w:t xml:space="preserve">ma wystarczających wymówek. Jan </w:t>
      </w:r>
      <w:r>
        <w:t xml:space="preserve"> go </w:t>
      </w:r>
      <w:r w:rsidR="000D7F35">
        <w:t>prze</w:t>
      </w:r>
      <w:r>
        <w:t xml:space="preserve">puszcza: </w:t>
      </w:r>
      <w:r w:rsidR="000D7F35">
        <w:t xml:space="preserve">to on </w:t>
      </w:r>
      <w:r w:rsidR="00032AE5">
        <w:t>Piotr</w:t>
      </w:r>
      <w:r w:rsidR="002F6C0A">
        <w:t xml:space="preserve"> </w:t>
      </w:r>
      <w:r>
        <w:t xml:space="preserve">jest szefem. Piotr widzi i rozumie. </w:t>
      </w:r>
      <w:r w:rsidR="000D7F35">
        <w:t xml:space="preserve">Jezus to </w:t>
      </w:r>
      <w:r w:rsidR="00032AE5">
        <w:t>przewidział</w:t>
      </w:r>
      <w:r>
        <w:t>, powtarzał mu to, ale</w:t>
      </w:r>
      <w:r w:rsidR="000D7F35">
        <w:t xml:space="preserve"> zdrowy rozsądek nie pozwolił Piotrowi </w:t>
      </w:r>
      <w:r>
        <w:t xml:space="preserve"> uwierzyć w te trzy dni piekła. Teraz </w:t>
      </w:r>
      <w:r w:rsidR="000D7F35">
        <w:t xml:space="preserve"> przyszło światło</w:t>
      </w:r>
      <w:r>
        <w:t xml:space="preserve">, dzień </w:t>
      </w:r>
      <w:r w:rsidR="000D7F35">
        <w:t>za</w:t>
      </w:r>
      <w:r>
        <w:t xml:space="preserve">świecił </w:t>
      </w:r>
      <w:r w:rsidR="000D7F35">
        <w:t xml:space="preserve">już na zawsze, a ciemności już nigdy </w:t>
      </w:r>
      <w:r>
        <w:t xml:space="preserve"> </w:t>
      </w:r>
      <w:r w:rsidR="000D7F35">
        <w:t>nie wrócą</w:t>
      </w:r>
      <w:r>
        <w:t xml:space="preserve">. </w:t>
      </w:r>
    </w:p>
    <w:p w:rsidR="002F6C0A" w:rsidRDefault="002F6C0A" w:rsidP="00AF2A78">
      <w:r w:rsidRPr="002F6C0A">
        <w:rPr>
          <w:noProof/>
          <w:lang w:eastAsia="pl-PL"/>
        </w:rPr>
        <w:drawing>
          <wp:inline distT="0" distB="0" distL="0" distR="0">
            <wp:extent cx="5760720" cy="3201600"/>
            <wp:effectExtent l="0" t="0" r="0" b="0"/>
            <wp:docPr id="1" name="Obraz 1" descr="C:\Users\henryk\Downloads\piotrij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nryk\Downloads\piotrijan.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3201600"/>
                    </a:xfrm>
                    <a:prstGeom prst="rect">
                      <a:avLst/>
                    </a:prstGeom>
                    <a:noFill/>
                    <a:ln>
                      <a:noFill/>
                    </a:ln>
                  </pic:spPr>
                </pic:pic>
              </a:graphicData>
            </a:graphic>
          </wp:inline>
        </w:drawing>
      </w:r>
      <w:bookmarkStart w:id="0" w:name="_GoBack"/>
      <w:bookmarkEnd w:id="0"/>
    </w:p>
    <w:p w:rsidR="00AF2A78" w:rsidRDefault="00AF2A78" w:rsidP="00AF2A78">
      <w:r>
        <w:t>Piotr i Jan wróci</w:t>
      </w:r>
      <w:r w:rsidR="000D7F35">
        <w:t>li do pozostałych, którzy nie wiadomo o czym rozmawiali</w:t>
      </w:r>
      <w:r>
        <w:t>, może rozmawiali o przyszłości, nie było</w:t>
      </w:r>
      <w:r w:rsidR="000D7F35">
        <w:t xml:space="preserve"> już </w:t>
      </w:r>
      <w:r>
        <w:t xml:space="preserve"> miejsca na wyrzuty sumienia, na introspekcyjne oceny, na psychologiczne wątpliwości. Obraz Piotra i Jana biegnących do grobu pomógł skoncentrować się na aspekcie współpracy religijnej ze świeckimi. Wydają się być dwoma symbolicznymi postaciami, przydatnymi do opisu związku. W Piotrze możemy rozpoznać grupę zakonników, to znaczy autorytet, odniesienie do p</w:t>
      </w:r>
      <w:r w:rsidR="000D7F35">
        <w:t>odejmowania decyzji; natomiast w Janie</w:t>
      </w:r>
      <w:r>
        <w:t xml:space="preserve"> widać grupę ludzi świeckich: młodych, szybkich, z wielką chęcią biegania, do mety jako pierwsi, ale ze świadomością, że gdy dojdą do szczytu, będą musieli się zatrzymać, aby ustąpić miejsca zakonnikom. Świeccy to ci, którzy poprzez zaangażowanie, bliskość, kompromis ze światem najpierw pojmują prośby, problemy i mają trochę więcej narzędzi do odczytywania rzeczywistości (nie zawsze tak się dzieje, ale jest bardzo prawdopodobne).</w:t>
      </w:r>
    </w:p>
    <w:p w:rsidR="00AF2A78" w:rsidRDefault="004D793C" w:rsidP="00AF2A78">
      <w:r>
        <w:t>W odniesieniu do relacji ze świeckimi,</w:t>
      </w:r>
      <w:r w:rsidR="00AF2A78">
        <w:t xml:space="preserve"> do tej pory mówiono o współpracy, o</w:t>
      </w:r>
      <w:r w:rsidR="00032AE5">
        <w:t xml:space="preserve"> wzajemnej pomocy, ale rzadko </w:t>
      </w:r>
      <w:r>
        <w:t xml:space="preserve"> </w:t>
      </w:r>
      <w:r w:rsidR="00AF2A78">
        <w:t>o dzieleniu się charyzmatem. Świeccy byli zawsze traktowani jak goście mile widziani</w:t>
      </w:r>
      <w:r>
        <w:t>, ale zawsze jako goście w kwestii</w:t>
      </w:r>
      <w:r w:rsidR="00AF2A78">
        <w:t xml:space="preserve"> charyz</w:t>
      </w:r>
      <w:r>
        <w:t xml:space="preserve">matu, który pozostawał w </w:t>
      </w:r>
      <w:r w:rsidR="00AF2A78">
        <w:t>odpowiedzialności i własności Zgromadzenia. W tym samym czasie, gdzie istniało dobre doświadczenie współpracy między zakonnikami i zakonnicami a świeckimi, panowało przekonanie, że na wiele sposobów i przy wielu okazjach sami świeccy powinni byli ustąpić miejsca za</w:t>
      </w:r>
      <w:r w:rsidR="000E4B8B">
        <w:t>konnikom, zwolnić miejsce zajęte</w:t>
      </w:r>
      <w:r w:rsidR="00AF2A78">
        <w:t xml:space="preserve"> w ich imieniu innym, czyli przygotowaniem drogi, </w:t>
      </w:r>
      <w:r w:rsidR="000E4B8B">
        <w:t xml:space="preserve">tym </w:t>
      </w:r>
      <w:r w:rsidR="00AF2A78">
        <w:t>bieg</w:t>
      </w:r>
      <w:r w:rsidR="000E4B8B">
        <w:t>nięciem jako pierwsi</w:t>
      </w:r>
      <w:r w:rsidR="00AF2A78">
        <w:t xml:space="preserve">, </w:t>
      </w:r>
      <w:r w:rsidR="000E4B8B">
        <w:t xml:space="preserve">(jak na obrazie  Piotra i Jana) w </w:t>
      </w:r>
      <w:r w:rsidR="00AF2A78">
        <w:t>pośpiechu, ale zawsze z</w:t>
      </w:r>
      <w:r w:rsidR="00032AE5">
        <w:t xml:space="preserve"> zakonnikami </w:t>
      </w:r>
      <w:r w:rsidR="00AF2A78">
        <w:t xml:space="preserve"> i dla zakonników, którzy stanowili jedyną, absolutną i wyłączną gwarancję </w:t>
      </w:r>
      <w:r w:rsidR="000E4B8B">
        <w:t xml:space="preserve">właściwej opieki i troski o </w:t>
      </w:r>
      <w:r w:rsidR="00032AE5">
        <w:t xml:space="preserve"> ducha</w:t>
      </w:r>
      <w:r>
        <w:t xml:space="preserve"> charyzmatu</w:t>
      </w:r>
      <w:r w:rsidR="000E4B8B">
        <w:t xml:space="preserve">. </w:t>
      </w:r>
    </w:p>
    <w:p w:rsidR="00AF2A78" w:rsidRPr="00032AE5" w:rsidRDefault="000E4B8B" w:rsidP="00AF2A78">
      <w:pPr>
        <w:rPr>
          <w:b/>
        </w:rPr>
      </w:pPr>
      <w:r w:rsidRPr="00032AE5">
        <w:rPr>
          <w:b/>
        </w:rPr>
        <w:t>Spojrzenie zwrócone ku przyszłości</w:t>
      </w:r>
      <w:r w:rsidR="00AF2A78" w:rsidRPr="00032AE5">
        <w:rPr>
          <w:b/>
        </w:rPr>
        <w:t>. Charyzmat jest darem dla Kościoła.</w:t>
      </w:r>
    </w:p>
    <w:p w:rsidR="00AF2A78" w:rsidRDefault="00AF2A78" w:rsidP="00AF2A78">
      <w:r>
        <w:lastRenderedPageBreak/>
        <w:t xml:space="preserve">Dziś nadszedł czas, by zająć się tym problemem z innej </w:t>
      </w:r>
      <w:r w:rsidR="00032AE5">
        <w:t>perspektywy</w:t>
      </w:r>
      <w:r>
        <w:t>. Bardziej niż mówić o charyzmacie, dziś powinniśmy mówić zgodnie z charyzmatem. Charyzma</w:t>
      </w:r>
      <w:r w:rsidR="000E4B8B">
        <w:t>t</w:t>
      </w:r>
      <w:r>
        <w:t xml:space="preserve"> bowiem, zan</w:t>
      </w:r>
      <w:r w:rsidR="000E4B8B">
        <w:t>im stanie się treścią, określoną definicją</w:t>
      </w:r>
      <w:r w:rsidR="00032AE5">
        <w:t>,</w:t>
      </w:r>
      <w:r>
        <w:t xml:space="preserve"> jest</w:t>
      </w:r>
      <w:r w:rsidR="000E4B8B">
        <w:t xml:space="preserve"> najpierw </w:t>
      </w:r>
      <w:r>
        <w:t xml:space="preserve"> źródłem życia, inspiracji, która staje się stylem, sposobem odczuwania. Dlatego charyzmat musi być wspierany, a nie definiowany, określany</w:t>
      </w:r>
      <w:r w:rsidR="00032AE5">
        <w:t xml:space="preserve"> czy </w:t>
      </w:r>
      <w:r>
        <w:t xml:space="preserve"> broniony. Charyzmat, który </w:t>
      </w:r>
      <w:r w:rsidR="000E4B8B" w:rsidRPr="000E4B8B">
        <w:t xml:space="preserve">w jakimś momencie historycznym </w:t>
      </w:r>
      <w:r>
        <w:t xml:space="preserve">zrodził Zgromadzenie, jest </w:t>
      </w:r>
      <w:r w:rsidR="000E4B8B">
        <w:t>przede wszystkim darem Bożym danym  Założycielowi</w:t>
      </w:r>
      <w:r>
        <w:t>, ale jest także darem dla Kościoła</w:t>
      </w:r>
      <w:r w:rsidR="000E4B8B">
        <w:t xml:space="preserve"> i </w:t>
      </w:r>
      <w:r>
        <w:t xml:space="preserve"> z tego powodu przede wszystkim, nie powinien być doświadczany jako wyłączna</w:t>
      </w:r>
      <w:r w:rsidR="000E4B8B">
        <w:t xml:space="preserve"> </w:t>
      </w:r>
      <w:r w:rsidR="000E4B8B" w:rsidRPr="000E4B8B">
        <w:t>własność</w:t>
      </w:r>
      <w:r>
        <w:t xml:space="preserve">, jako skarb, którego należy </w:t>
      </w:r>
      <w:r w:rsidR="00032AE5" w:rsidRPr="00032AE5">
        <w:t xml:space="preserve">zazdrośnie </w:t>
      </w:r>
      <w:r>
        <w:t>strzec,. Charyzmat „Dar Ducha” służy dobru wspólnemu. Zgromadzenie nie</w:t>
      </w:r>
      <w:r w:rsidR="000E4B8B">
        <w:t xml:space="preserve"> posiada charyzmatu, nie jest właścicielem </w:t>
      </w:r>
      <w:r>
        <w:t>, ale jest jego świadkiem</w:t>
      </w:r>
      <w:r w:rsidR="00B62E98">
        <w:t xml:space="preserve"> i </w:t>
      </w:r>
      <w:r w:rsidR="00B62E98" w:rsidRPr="00B62E98">
        <w:t>odpowiedzialnym</w:t>
      </w:r>
      <w:r w:rsidR="00B62E98">
        <w:t xml:space="preserve"> za niego</w:t>
      </w:r>
      <w:r>
        <w:t>.</w:t>
      </w:r>
    </w:p>
    <w:p w:rsidR="00AF2A78" w:rsidRDefault="00AF2A78" w:rsidP="00AF2A78">
      <w:r>
        <w:t>Dlatego dziś obowiązkiem jest przen</w:t>
      </w:r>
      <w:r w:rsidR="00B62E98">
        <w:t>iesienie charyzmatu w kontekst</w:t>
      </w:r>
      <w:r>
        <w:t xml:space="preserve"> odnowionej eklezjologii</w:t>
      </w:r>
      <w:r w:rsidR="00B62E98">
        <w:t xml:space="preserve">, wychodząc z przekonania, że </w:t>
      </w:r>
      <w:r>
        <w:t>ma on charakter pierwotny, niezależny od konsekracji i jej potrzeb, ponieważ jest wpisany we wspólne powołanie chrzcielne. Charyzmat znajduje się tam, gdzie ma swoje korzenie pień Kościoła, w rzeczywistości Duch przeznacza go na zbudowanie samego Kościoła. Refundacja charyzmatu dzisiaj powinna oznaczać przede wszystkim ponowne umiejscowienie go tam, gdzie różne stany życia mogą go przyswoić w formie właściwej każdemu powołaniu osobowemu. Dlatego zarówno osoby konsekrowane, jak i świeckie są proszone o przemyślenie i doświadczenie charyzmatu na bardziej radykalnym poziomie, w którym jedni i drudzy są wiernymi ochrzczonymi, tak aby charyzmat mógł zbiegać się z samym sposobem, w jaki wierny chrześcijanin zakochuje s</w:t>
      </w:r>
      <w:r w:rsidR="00B62E98">
        <w:t xml:space="preserve">ię w Chrystusie i odkrywa, że </w:t>
      </w:r>
      <w:r>
        <w:t xml:space="preserve">jest przez niego nieskończenie kochany i staje się pasjonatem budowania Kościoła. Jeśli to jest finalizacja charyzmatu, to dla zakonników i świeckich współdziałanie obok siebie w celu prawdziwej integracji oznacza akceptację </w:t>
      </w:r>
      <w:r w:rsidR="00B62E98">
        <w:t xml:space="preserve">życia </w:t>
      </w:r>
      <w:r>
        <w:t xml:space="preserve"> „z dala od domu”, ponieważ punkt zbieżności </w:t>
      </w:r>
      <w:r w:rsidR="00B62E98">
        <w:t>i spotkania nie jest już tylko charyzmat</w:t>
      </w:r>
      <w:r w:rsidR="00032AE5">
        <w:t>em</w:t>
      </w:r>
      <w:r>
        <w:t xml:space="preserve"> Instytutu/Zgromadzenia, ale staje się chary</w:t>
      </w:r>
      <w:r w:rsidR="00B62E98">
        <w:t xml:space="preserve">zmatem tego, kto odnalazł źródło </w:t>
      </w:r>
      <w:r>
        <w:t xml:space="preserve"> charyzmatu.</w:t>
      </w:r>
    </w:p>
    <w:p w:rsidR="00032AE5" w:rsidRDefault="00AF2A78" w:rsidP="00AF2A78">
      <w:r w:rsidRPr="00AF2A78">
        <w:t>Być może prawdą jest, że kończy się faza życia konsekrowanego, w której sposoby realizacji charyzmatu przechodziły przez dobrze zdefiniowane struktury charyzmatyczne i prawno-administracyjne</w:t>
      </w:r>
      <w:r w:rsidR="00B62E98">
        <w:t xml:space="preserve">. </w:t>
      </w:r>
      <w:r w:rsidRPr="00AF2A78">
        <w:t xml:space="preserve"> </w:t>
      </w:r>
      <w:r w:rsidR="00B62E98">
        <w:t>B</w:t>
      </w:r>
      <w:r w:rsidRPr="00AF2A78">
        <w:t>yć może przyszłość rezerwuje dla nas nowe sposoby odczytywania naszej wspólnej konsekracji</w:t>
      </w:r>
      <w:r w:rsidR="00B62E98">
        <w:t xml:space="preserve"> chrzcielnej w ramach charyzmatu, który każdy przeżywa </w:t>
      </w:r>
      <w:r w:rsidRPr="00AF2A78">
        <w:t xml:space="preserve"> w swojej własnej tożsamości. </w:t>
      </w:r>
    </w:p>
    <w:p w:rsidR="00AF2A78" w:rsidRDefault="00AF2A78" w:rsidP="00AF2A78">
      <w:r w:rsidRPr="00AF2A78">
        <w:t>Istotnie, dzisiaj bardziej niż kiedykolwiek jesteśmy wezwani, aby móc odróżnić to, co jest istotne i co stanowi podstawę naszej tożsamości świeckiej, konsekrowanej lub zakonnej, od tego, co nas naznaczyło i wyróżniło w określonej fazie historycznej. Zatem próba odczytania nowych możliwych form relacji w Rodzinie Charyzmatycznej wymaga przeżywania</w:t>
      </w:r>
      <w:r w:rsidR="00114084">
        <w:t xml:space="preserve"> jej </w:t>
      </w:r>
      <w:r w:rsidRPr="00AF2A78">
        <w:t xml:space="preserve"> ze świadomością i odpowiedzialnością: świadomością, że każda proponowana idea, jak każda realizacja historyczna, naznaczona jest niekompletnością, stronniczością i odpowiedzialnością, co zmusza n</w:t>
      </w:r>
      <w:r w:rsidR="00114084">
        <w:t>as do ciągłego sprawdzania naszych relacji</w:t>
      </w:r>
      <w:r w:rsidRPr="00AF2A78">
        <w:t>, aby zrozumieć, czy i</w:t>
      </w:r>
      <w:r w:rsidR="00114084">
        <w:t xml:space="preserve"> </w:t>
      </w:r>
      <w:r w:rsidRPr="00AF2A78">
        <w:t>w jakim stopniu odpowiadają temu, co Duch su</w:t>
      </w:r>
      <w:r w:rsidR="00114084">
        <w:t xml:space="preserve">geruje Kościołowi. Właśnie w ten sposób </w:t>
      </w:r>
      <w:r w:rsidRPr="00AF2A78">
        <w:t xml:space="preserve"> charyzmat buduje Kościół, poszukując, zawsze „in </w:t>
      </w:r>
      <w:proofErr w:type="spellStart"/>
      <w:r w:rsidRPr="00AF2A78">
        <w:t>fieri</w:t>
      </w:r>
      <w:proofErr w:type="spellEnd"/>
      <w:r w:rsidRPr="00AF2A78">
        <w:t xml:space="preserve">”, nie chcąc </w:t>
      </w:r>
      <w:r w:rsidR="00114084">
        <w:t xml:space="preserve">go </w:t>
      </w:r>
      <w:r w:rsidRPr="00AF2A78">
        <w:t>definiować ani definiować sposobów jego realizacji.</w:t>
      </w:r>
    </w:p>
    <w:p w:rsidR="00AF2A78" w:rsidRDefault="00AF2A78" w:rsidP="00AF2A78">
      <w:r>
        <w:t>Śmiem twierdzić, że uprzywilejowanym miejscem, w którym charyzmat działa w całości, jest Rodzina Charyzmatyczna, gdzie piecza nad tym darem jest wspólną odpowiedzialnością świeckich, zakonników i zakonnic, w odniesieniu do ich własnego powołania i tożsamości. Uczestnictwo w charyzmacie, w różnych stanach życia, jest bogactwem. Droga refleksji nad rodzinami charyzmatycznymi jest darem, który daje nam Pan, abyśmy mogli przeżywać czas łaski. Jest to wyzwanie, ale wielka szansa, ponieważ ta refleksja wyłoniła się z doświadczeń poszczególnych Zgromadzeń, aby szukać wspólnego miejsca porównań i wzrostu. To prawdziwy prezent.</w:t>
      </w:r>
    </w:p>
    <w:p w:rsidR="00AF2A78" w:rsidRDefault="00AF2A78" w:rsidP="00AF2A78">
      <w:r>
        <w:t xml:space="preserve">Uznanie otrzymanego daru oznacza odpowiedzialne strzeżenie jego cenności i życie z wdzięcznością wobec Dawcy. Rodzina Charyzmatyczna nie jest naszym wynalazkiem, jest jednocześnie nową Łaską, </w:t>
      </w:r>
      <w:r>
        <w:lastRenderedPageBreak/>
        <w:t>ale także nową i większą odpowiedzialnością. Dar wzbudzony prz</w:t>
      </w:r>
      <w:r w:rsidR="00801F93">
        <w:t xml:space="preserve">ez Ducha Świętego sprawia, że </w:t>
      </w:r>
      <w:r>
        <w:t>osoby zakonne i świeckie stają się towarzyszami podróży, którzy czują się wezwani do naśladowania Chrystusa śladami wspólnego Założyciela. Bogactwo charyzmatu ukazuje się w pełni, gdy konkretyzuje się w różnych sposobach życia chrześcijańskiego i dojrzewa komunia powołań, która jest niczym innym jak odkrywaniem i praktykowaniem komplementarności w świadectwie życia i apostolstwie. W żywotnej i wzajemnej komunii, ale na różne sposoby i formy, uobecniają charyzmat w życiu i misji Kościo</w:t>
      </w:r>
      <w:r w:rsidR="00801F93">
        <w:t>ła. Rodzina nie znosi, nie niszczy</w:t>
      </w:r>
      <w:r>
        <w:t xml:space="preserve"> tożsamości czy różnych powołań, nie domaga się </w:t>
      </w:r>
      <w:r w:rsidR="00801F93">
        <w:t>podobieństwa, które się rozpływa w masie, ale ułatwia  odpowiedź</w:t>
      </w:r>
      <w:r>
        <w:t xml:space="preserve"> na własne powołanie </w:t>
      </w:r>
      <w:r w:rsidR="00801F93">
        <w:t>we wspólnej drodze</w:t>
      </w:r>
      <w:r>
        <w:t xml:space="preserve"> współpracy w urzeczywistnianiu Bożego planu w życiu każdego w świetle tego samego charyzmatu. Ta różnorodność tożsamości i odpowiedzi </w:t>
      </w:r>
      <w:proofErr w:type="spellStart"/>
      <w:r>
        <w:t>powołaniowej</w:t>
      </w:r>
      <w:proofErr w:type="spellEnd"/>
      <w:r>
        <w:t>, zjednoczone tym samym charyzmatem, który był dla każdego środkiem do odkrycia własnego powołania w Kościele, jest tym, co utrzymuje ten dar żywym.</w:t>
      </w:r>
    </w:p>
    <w:p w:rsidR="007864C0" w:rsidRDefault="00AF2A78" w:rsidP="00AF2A78">
      <w:r>
        <w:t>Charyzmat jest darem i jako taki musi być strzeżon</w:t>
      </w:r>
      <w:r w:rsidR="00801F93">
        <w:t>y, ale nie możemy ryzykować przechowywania popiołów</w:t>
      </w:r>
      <w:r>
        <w:t>, musimy zebrać się wokół tego samego ognia, aby to ciepło wnieść do świata i do naszego życia. Dlatego bądźcie prawdziwymi świadkami tej Miłości.</w:t>
      </w:r>
    </w:p>
    <w:p w:rsidR="00AF2A78" w:rsidRDefault="007864C0" w:rsidP="00AF2A78">
      <w:r>
        <w:t xml:space="preserve">Słowo </w:t>
      </w:r>
      <w:r w:rsidRPr="00D15EAC">
        <w:rPr>
          <w:b/>
        </w:rPr>
        <w:t>współdzielenie</w:t>
      </w:r>
      <w:r w:rsidR="00AF2A78">
        <w:t xml:space="preserve"> mo</w:t>
      </w:r>
      <w:r>
        <w:t>głoby nas doprowadzić do banalnego</w:t>
      </w:r>
      <w:r w:rsidR="00AF2A78">
        <w:t xml:space="preserve"> błędu myślenia o charyzmacie jako o rzeczy, którą na</w:t>
      </w:r>
      <w:r>
        <w:t>leży podzielić, rozdzielić a więc zubożyć</w:t>
      </w:r>
      <w:r w:rsidR="00AF2A78">
        <w:t xml:space="preserve"> go. Dzielenie się oznacza życie - z drugim</w:t>
      </w:r>
      <w:r>
        <w:t xml:space="preserve"> człowiekiem, posiadanie  wspólnego doświadczenia, wspólnej inspiracji</w:t>
      </w:r>
      <w:r w:rsidR="00AF2A78">
        <w:t xml:space="preserve">, która pozwala nam rozpoznać braci w różnorodności, która tworzy komunię w różnych stylach życia. Na tej wspólnej drodze nie możemy pozwolić, by przeszłość </w:t>
      </w:r>
      <w:r>
        <w:t>nas blokowała, bo  „tak zawsze było</w:t>
      </w:r>
      <w:r w:rsidR="00AF2A78">
        <w:t xml:space="preserve">”, </w:t>
      </w:r>
      <w:r w:rsidR="00D15EAC">
        <w:t xml:space="preserve">abyśmy mieli </w:t>
      </w:r>
      <w:r w:rsidR="00AF2A78">
        <w:t xml:space="preserve">strach przed </w:t>
      </w:r>
      <w:r>
        <w:t xml:space="preserve">nowym. Ten strach, który nosimy w sobie i </w:t>
      </w:r>
      <w:r w:rsidR="00AF2A78">
        <w:t xml:space="preserve"> nigdy nie </w:t>
      </w:r>
      <w:r>
        <w:t xml:space="preserve">wypowiadamy  głośno, że idąc razem </w:t>
      </w:r>
      <w:r w:rsidR="00AF2A78">
        <w:t xml:space="preserve"> każdy z nas coś straci. To jest prawdziwa porażka i jedyne alibi, którego używamy, aby nie zadawać sobie pytania, czego Bóg chce od nas dzisiaj, teraz, w tym doświadczeniu.</w:t>
      </w:r>
    </w:p>
    <w:p w:rsidR="00AF2A78" w:rsidRDefault="00AF2A78" w:rsidP="00AF2A78"/>
    <w:p w:rsidR="00AF2A78" w:rsidRPr="00D15EAC" w:rsidRDefault="007864C0" w:rsidP="00AF2A78">
      <w:pPr>
        <w:rPr>
          <w:b/>
        </w:rPr>
      </w:pPr>
      <w:r w:rsidRPr="00D15EAC">
        <w:rPr>
          <w:b/>
        </w:rPr>
        <w:t xml:space="preserve">Wspólne miejsce do </w:t>
      </w:r>
      <w:r w:rsidR="00AF2A78" w:rsidRPr="00D15EAC">
        <w:rPr>
          <w:b/>
        </w:rPr>
        <w:t>refleksji</w:t>
      </w:r>
    </w:p>
    <w:p w:rsidR="00AF2A78" w:rsidRDefault="007864C0" w:rsidP="00AF2A78">
      <w:r>
        <w:t>Dzisiaj iść  razem</w:t>
      </w:r>
      <w:r w:rsidR="00AF2A78">
        <w:t>, zakonnicy</w:t>
      </w:r>
      <w:r>
        <w:t xml:space="preserve"> i zakonnice oraz świeccy nie wynika z  konieczności</w:t>
      </w:r>
      <w:r w:rsidR="00AF2A78">
        <w:t xml:space="preserve"> wyp</w:t>
      </w:r>
      <w:r>
        <w:t>ełniania braków lub zastąpienia  nieobecnych</w:t>
      </w:r>
      <w:r w:rsidR="00AF2A78">
        <w:t xml:space="preserve">, ale jest to jedyna prawdziwa odpowiedź na wezwanie, powołanie, misję, którą </w:t>
      </w:r>
      <w:r w:rsidR="00D15EAC">
        <w:t>zostawił nam Chrystus: „</w:t>
      </w:r>
      <w:r w:rsidR="00D15EAC" w:rsidRPr="00D15EAC">
        <w:rPr>
          <w:b/>
          <w:i/>
        </w:rPr>
        <w:t xml:space="preserve">Miłujcie </w:t>
      </w:r>
      <w:r w:rsidR="00AF2A78" w:rsidRPr="00D15EAC">
        <w:rPr>
          <w:b/>
          <w:i/>
        </w:rPr>
        <w:t xml:space="preserve"> się</w:t>
      </w:r>
      <w:r w:rsidRPr="00D15EAC">
        <w:rPr>
          <w:b/>
          <w:i/>
        </w:rPr>
        <w:t xml:space="preserve"> nawzajem tak, jak ja was umiłowałem</w:t>
      </w:r>
      <w:r w:rsidR="00D15EAC">
        <w:rPr>
          <w:b/>
          <w:i/>
        </w:rPr>
        <w:t xml:space="preserve">”. </w:t>
      </w:r>
      <w:r w:rsidR="00D15EAC" w:rsidRPr="00D15EAC">
        <w:rPr>
          <w:i/>
        </w:rPr>
        <w:t>Gdy żyję w</w:t>
      </w:r>
      <w:r w:rsidR="00D15EAC">
        <w:rPr>
          <w:b/>
          <w:i/>
        </w:rPr>
        <w:t xml:space="preserve"> </w:t>
      </w:r>
      <w:r w:rsidR="00AF2A78">
        <w:t xml:space="preserve"> rodzinie, i próbuj</w:t>
      </w:r>
      <w:r w:rsidR="00585038">
        <w:t>ę odpowiedzieć na moje wezwanie</w:t>
      </w:r>
      <w:r w:rsidR="00AF2A78">
        <w:t xml:space="preserve"> do miłości, </w:t>
      </w:r>
      <w:r w:rsidR="00585038">
        <w:t>jednocześnie pomagam  i towarzyszę</w:t>
      </w:r>
      <w:r w:rsidR="00AF2A78">
        <w:t xml:space="preserve"> innym w </w:t>
      </w:r>
      <w:r w:rsidR="00585038">
        <w:t>ich życiu</w:t>
      </w:r>
      <w:r w:rsidR="00AF2A78">
        <w:t>.</w:t>
      </w:r>
    </w:p>
    <w:p w:rsidR="00585038" w:rsidRDefault="00585038" w:rsidP="00AF2A78">
      <w:r>
        <w:t>Drogi</w:t>
      </w:r>
      <w:r w:rsidR="00AF2A78" w:rsidRPr="00AF2A78">
        <w:t xml:space="preserve"> </w:t>
      </w:r>
      <w:r>
        <w:t>współ</w:t>
      </w:r>
      <w:r w:rsidRPr="00AF2A78">
        <w:t>dziele</w:t>
      </w:r>
      <w:r>
        <w:t xml:space="preserve">nia </w:t>
      </w:r>
      <w:r w:rsidR="00AF2A78" w:rsidRPr="00AF2A78">
        <w:t xml:space="preserve"> ch</w:t>
      </w:r>
      <w:r>
        <w:t xml:space="preserve">aryzmatu nie trzeba  wymyślać, </w:t>
      </w:r>
      <w:r w:rsidR="00AF2A78" w:rsidRPr="00AF2A78">
        <w:t xml:space="preserve">nie może </w:t>
      </w:r>
      <w:r>
        <w:t>to być wydarzenie jednodniowe</w:t>
      </w:r>
      <w:r w:rsidR="00AF2A78" w:rsidRPr="00AF2A78">
        <w:t xml:space="preserve">, ale </w:t>
      </w:r>
      <w:r>
        <w:t xml:space="preserve">powinno być </w:t>
      </w:r>
      <w:r w:rsidR="00AF2A78" w:rsidRPr="00AF2A78">
        <w:t>wynikiem drogi wspólnej formacji, która wyznacza drogę i rozwija przejście od przyjaźni do zażyłości, od współprac</w:t>
      </w:r>
      <w:r>
        <w:t>y w działaniu do przynależności do Rodziny</w:t>
      </w:r>
      <w:r w:rsidR="00AF2A78" w:rsidRPr="00AF2A78">
        <w:t xml:space="preserve"> charyzmatyc</w:t>
      </w:r>
      <w:r>
        <w:t>znej</w:t>
      </w:r>
      <w:r w:rsidR="00AF2A78" w:rsidRPr="00AF2A78">
        <w:t>, od obecności po wdzięczność. W ten sposób świeccy będą mogli odkryć, że przynależność nie jest wynikiem wyboru dokonane</w:t>
      </w:r>
      <w:r w:rsidR="00D15EAC">
        <w:t>go przez zakonnika lub zakonnicę</w:t>
      </w:r>
      <w:r w:rsidR="00AF2A78" w:rsidRPr="00AF2A78">
        <w:t xml:space="preserve"> z prośbą o współpracę, ale jest odkryciem daru Ducha i odpowiedzią </w:t>
      </w:r>
      <w:proofErr w:type="spellStart"/>
      <w:r w:rsidR="00AF2A78" w:rsidRPr="00AF2A78">
        <w:t>powołaniową</w:t>
      </w:r>
      <w:proofErr w:type="spellEnd"/>
      <w:r w:rsidR="00AF2A78" w:rsidRPr="00AF2A78">
        <w:t xml:space="preserve">. Formacja wspólna nie może już być rozumiana jako pouczenie lub przekazanie produktu paczkowanego, stworzonego przez zakonników i zakonnice i zaproponowanego świeckim, ale musi stać się pomocą dla wszystkich elementów (zakonnych i świeckich) w znalezieniu warunków, odniesienia, aby życie każdego człowieka stało się miejscem, w którym żyją najgłębsze wymiary i ukonkretniają się wybory zgodne z jego powołaniem. </w:t>
      </w:r>
    </w:p>
    <w:p w:rsidR="003E15C9" w:rsidRDefault="00AF2A78" w:rsidP="00AF2A78">
      <w:r w:rsidRPr="00AF2A78">
        <w:t xml:space="preserve">Idea, która z jednej strony rodzi się jako istotna potrzeba poszukiwania </w:t>
      </w:r>
      <w:r w:rsidR="00585038">
        <w:t>wartości, sensów życia, i sensu</w:t>
      </w:r>
      <w:r w:rsidRPr="00AF2A78">
        <w:t xml:space="preserve"> historii ludz</w:t>
      </w:r>
      <w:r w:rsidR="00585038">
        <w:t xml:space="preserve">i. Ta idea </w:t>
      </w:r>
      <w:r w:rsidRPr="00AF2A78">
        <w:t>, aby stać się projektem życiowym, musi być na różne sposoby podsycana popr</w:t>
      </w:r>
      <w:r w:rsidR="003E15C9">
        <w:t xml:space="preserve">zez dzielenie się </w:t>
      </w:r>
      <w:r w:rsidR="00D15EAC">
        <w:t>sugestiami i marzenia</w:t>
      </w:r>
      <w:r w:rsidR="003E15C9" w:rsidRPr="003E15C9">
        <w:t>mi</w:t>
      </w:r>
      <w:r w:rsidR="00585038">
        <w:t xml:space="preserve"> z ludźmi</w:t>
      </w:r>
      <w:r w:rsidRPr="00AF2A78">
        <w:t xml:space="preserve">, </w:t>
      </w:r>
      <w:r w:rsidR="00585038">
        <w:t>których się akceptuj</w:t>
      </w:r>
      <w:r w:rsidR="003E15C9">
        <w:t xml:space="preserve">e,  a  które mogą kształtować </w:t>
      </w:r>
      <w:r w:rsidRPr="00AF2A78">
        <w:t xml:space="preserve"> przyszłość i </w:t>
      </w:r>
      <w:r w:rsidR="00D15EAC">
        <w:t xml:space="preserve">nadać </w:t>
      </w:r>
      <w:r w:rsidRPr="00AF2A78">
        <w:t xml:space="preserve">„więcej” znaczenia temu, co się robi i kim się jest. Bycie razem w tej </w:t>
      </w:r>
      <w:r w:rsidRPr="00AF2A78">
        <w:lastRenderedPageBreak/>
        <w:t>wspólnej podróży, jeden o</w:t>
      </w:r>
      <w:r w:rsidR="003E15C9">
        <w:t xml:space="preserve">bok drugiego, pomaga przyswoić sobie (zinterioryzować) </w:t>
      </w:r>
      <w:r w:rsidRPr="00AF2A78">
        <w:t xml:space="preserve"> różne doświadczenia,</w:t>
      </w:r>
      <w:r w:rsidR="003E15C9">
        <w:t xml:space="preserve"> które zostały wspólnie przeżyte </w:t>
      </w:r>
      <w:r w:rsidRPr="00AF2A78">
        <w:t xml:space="preserve">, z dbałością o niezbędną równowagę między </w:t>
      </w:r>
      <w:r w:rsidR="003E15C9">
        <w:t xml:space="preserve">działaniem a byciem, bez zakładania czegoś z góry </w:t>
      </w:r>
      <w:r w:rsidRPr="00AF2A78">
        <w:t xml:space="preserve"> za pewnik. </w:t>
      </w:r>
    </w:p>
    <w:p w:rsidR="00E80BA8" w:rsidRDefault="003E15C9" w:rsidP="00AF2A78">
      <w:r>
        <w:t xml:space="preserve">Trzeba uczynić tak, żeby </w:t>
      </w:r>
      <w:r w:rsidR="00AF2A78" w:rsidRPr="00AF2A78">
        <w:t xml:space="preserve">nawet </w:t>
      </w:r>
      <w:r>
        <w:t xml:space="preserve">trudne </w:t>
      </w:r>
      <w:r w:rsidR="00AF2A78" w:rsidRPr="00AF2A78">
        <w:t xml:space="preserve">doświadczenia </w:t>
      </w:r>
      <w:r>
        <w:t>były elementem formacji</w:t>
      </w:r>
      <w:r w:rsidR="00AF2A78" w:rsidRPr="00AF2A78">
        <w:t xml:space="preserve">, </w:t>
      </w:r>
      <w:r>
        <w:t>bo to  pomaga</w:t>
      </w:r>
      <w:r w:rsidR="00AF2A78" w:rsidRPr="00AF2A78">
        <w:t xml:space="preserve"> w proporcjonalnie krótkim czasie przebyć „długą podróż od umysłu do serca”: to fascy</w:t>
      </w:r>
      <w:r w:rsidR="00E80BA8">
        <w:t>nujący aspekt wspólnej formacji</w:t>
      </w:r>
      <w:r w:rsidR="00AF2A78" w:rsidRPr="00AF2A78">
        <w:t>. Temat Rodziny Charyzmatycznej powinien wkroczyć w kształcenie programowe młodych zakonników, dla których modele szkoleniowe są prawdopodobnie nadal związane głównie z przekazywaniem tr</w:t>
      </w:r>
      <w:r w:rsidR="00D15EAC">
        <w:t>eści, wiedzy metodycznej zgodnej</w:t>
      </w:r>
      <w:r w:rsidR="00AF2A78" w:rsidRPr="00AF2A78">
        <w:t xml:space="preserve"> z</w:t>
      </w:r>
      <w:r w:rsidR="00D15EAC">
        <w:t xml:space="preserve"> ich</w:t>
      </w:r>
      <w:r w:rsidR="00AF2A78" w:rsidRPr="00AF2A78">
        <w:t xml:space="preserve"> rolą lub rozwojem własnych umiejętności, a nie ze zrozumieniem tego, co </w:t>
      </w:r>
      <w:r w:rsidR="00E80BA8">
        <w:t>dzieje się albo ma się wydarzyć, albo powinno się wydarzyć</w:t>
      </w:r>
      <w:r w:rsidR="00AF2A78" w:rsidRPr="00AF2A78">
        <w:t xml:space="preserve">. </w:t>
      </w:r>
    </w:p>
    <w:p w:rsidR="00AF2A78" w:rsidRDefault="00AF2A78" w:rsidP="00AF2A78">
      <w:r w:rsidRPr="00AF2A78">
        <w:t>W rzecz</w:t>
      </w:r>
      <w:r w:rsidR="00E80BA8">
        <w:t>ywistości, dzisiaj, wiele się o tym mówi</w:t>
      </w:r>
      <w:r w:rsidRPr="00AF2A78">
        <w:t xml:space="preserve">, </w:t>
      </w:r>
      <w:r w:rsidR="00E80BA8">
        <w:t>ale c</w:t>
      </w:r>
      <w:r w:rsidRPr="00AF2A78">
        <w:t xml:space="preserve">ała </w:t>
      </w:r>
      <w:r w:rsidR="00E80BA8">
        <w:t>„</w:t>
      </w:r>
      <w:r w:rsidRPr="00AF2A78">
        <w:t xml:space="preserve">kultura charyzmatyczna” nie znalazła </w:t>
      </w:r>
      <w:r w:rsidR="00E80BA8">
        <w:t xml:space="preserve">jeszcze miejsca na wprowadzenie w życie </w:t>
      </w:r>
      <w:r w:rsidRPr="00AF2A78">
        <w:t xml:space="preserve"> i wypracowanie znaczeń. Pożądane byłoby stworzenie takich momentów</w:t>
      </w:r>
      <w:r w:rsidR="00E80BA8">
        <w:t xml:space="preserve"> i </w:t>
      </w:r>
      <w:r w:rsidRPr="00AF2A78">
        <w:t xml:space="preserve"> okazj</w:t>
      </w:r>
      <w:r w:rsidR="00E80BA8">
        <w:t>i, które umożliwiłyby dyskusję i</w:t>
      </w:r>
      <w:r w:rsidRPr="00AF2A78">
        <w:t xml:space="preserve"> dzielenie się p</w:t>
      </w:r>
      <w:r w:rsidR="00E80BA8">
        <w:t xml:space="preserve">omysłami jak formować ludzi i szukać  osób świeckich  i </w:t>
      </w:r>
      <w:r w:rsidRPr="00AF2A78">
        <w:t xml:space="preserve">konsekrowanych </w:t>
      </w:r>
      <w:r w:rsidR="00E80BA8">
        <w:t xml:space="preserve">będących </w:t>
      </w:r>
      <w:r w:rsidRPr="00AF2A78">
        <w:t>na tym samym poziomie.</w:t>
      </w:r>
    </w:p>
    <w:p w:rsidR="00CF41B9" w:rsidRDefault="00E80BA8" w:rsidP="00CF41B9">
      <w:r>
        <w:t xml:space="preserve">Zanim staniemy się </w:t>
      </w:r>
      <w:r w:rsidR="00CF41B9">
        <w:t xml:space="preserve"> Rodziną Charyzmatyczną jesteśmy</w:t>
      </w:r>
      <w:r>
        <w:t xml:space="preserve"> przede wszystkim </w:t>
      </w:r>
      <w:r w:rsidR="00CF41B9">
        <w:t xml:space="preserve"> Rodziną Bożą, a to popycha nas do stałego </w:t>
      </w:r>
      <w:r>
        <w:t>bycia uważnymi  i otwartymi</w:t>
      </w:r>
      <w:r w:rsidR="00CF41B9">
        <w:t xml:space="preserve"> na to, co jest na zewnątrz i poza nami. Tylko w ten sposób będziemy chronieni przed jakąkolwiek formą autoreferencyjności, która zamyka nas w nas samych i między nami jak w klatce. Tylko w ten sposób nasza komunia powołań stanie się zapachem Ewangelii na świecie.</w:t>
      </w:r>
    </w:p>
    <w:p w:rsidR="00CF41B9" w:rsidRPr="00D15EAC" w:rsidRDefault="00CF41B9" w:rsidP="00CF41B9">
      <w:pPr>
        <w:rPr>
          <w:b/>
        </w:rPr>
      </w:pPr>
      <w:r w:rsidRPr="00D15EAC">
        <w:rPr>
          <w:b/>
        </w:rPr>
        <w:t>Wyzwania</w:t>
      </w:r>
    </w:p>
    <w:p w:rsidR="00CF41B9" w:rsidRDefault="00CF41B9" w:rsidP="00CF41B9">
      <w:r w:rsidRPr="00E80BA8">
        <w:rPr>
          <w:b/>
        </w:rPr>
        <w:t>Styl rodzinny</w:t>
      </w:r>
      <w:r w:rsidR="00F40075">
        <w:t>: rozpoznamy czy jesteśmy  rodziną</w:t>
      </w:r>
      <w:r>
        <w:t xml:space="preserve"> po sposobie, w jaki będziemy razem.</w:t>
      </w:r>
    </w:p>
    <w:p w:rsidR="00CF41B9" w:rsidRDefault="00D15EAC" w:rsidP="00CF41B9">
      <w:r>
        <w:t>Rodziny</w:t>
      </w:r>
      <w:r w:rsidR="00F40075">
        <w:t xml:space="preserve"> się nie  wymyśla. ,</w:t>
      </w:r>
      <w:r w:rsidR="00CF41B9">
        <w:t>trzeba nauczyć się tworzyć rodzinę. N</w:t>
      </w:r>
      <w:r w:rsidR="00F40075">
        <w:t>ie wystarczy dzielić przestrzeń</w:t>
      </w:r>
      <w:r w:rsidR="00CF41B9">
        <w:t xml:space="preserve"> lub zapraszać świeckich do wspólnej modlitwy z zakonnikami i zakonnicami.</w:t>
      </w:r>
      <w:r w:rsidR="00F40075">
        <w:t xml:space="preserve"> Trzeba  p</w:t>
      </w:r>
      <w:r w:rsidR="00CF41B9">
        <w:t>rzede wszystkim czuć, przeżywać i oddychać rodzinną atmosfer</w:t>
      </w:r>
      <w:r w:rsidR="00F40075">
        <w:t>ą</w:t>
      </w:r>
      <w:r w:rsidR="00CF41B9">
        <w:t xml:space="preserve">. W równym stopniu należy czuć się odpowiedzialnym, dając świadectwo charyzmatowi w życiu, w swoich wyborach. Nie wystarczy głosić odpowiedzialności, trzeba jej szukać, kształcić się, by nią żyć, formować się w tym. </w:t>
      </w:r>
      <w:r w:rsidR="00F40075">
        <w:t>Jest to droga, która stawia</w:t>
      </w:r>
      <w:r w:rsidR="00CF41B9">
        <w:t xml:space="preserve"> nas wszystkich, zakonników, zakonnice i świeckich, razem na tym samym poziomie we wspólnej formacji, która pozwala nam znaleźć wspólną formę, nową w</w:t>
      </w:r>
      <w:r w:rsidR="00F40075">
        <w:t xml:space="preserve"> odniesieniu do </w:t>
      </w:r>
      <w:r w:rsidR="00CF41B9">
        <w:t xml:space="preserve">tej właściwej </w:t>
      </w:r>
      <w:r w:rsidR="00F40075">
        <w:t>dla rodziny</w:t>
      </w:r>
      <w:r w:rsidR="00CF41B9">
        <w:t xml:space="preserve">. Formacji, która być może musi kwestionować nie tylko, jak powiedzieliśmy, formację początkową zakonników i zakonnic, ale także formację, o której </w:t>
      </w:r>
      <w:r w:rsidR="00F40075">
        <w:t xml:space="preserve">oni </w:t>
      </w:r>
      <w:r w:rsidR="00CF41B9">
        <w:t xml:space="preserve">do tej pory myśleli dla </w:t>
      </w:r>
      <w:r w:rsidR="00F40075">
        <w:t xml:space="preserve">swoich </w:t>
      </w:r>
      <w:r w:rsidR="00CF41B9">
        <w:t>współpracowników świeckich lub pracowników.</w:t>
      </w:r>
    </w:p>
    <w:p w:rsidR="00CF41B9" w:rsidRDefault="00CF41B9" w:rsidP="00CF41B9">
      <w:r>
        <w:t>Bycie „Rodziną” prowadzi przede wszystkim do bliskości, wzajemności, współbrzmienia i rezonansu emocjonalnego, który b</w:t>
      </w:r>
      <w:r w:rsidR="00F40075">
        <w:t>uduje zrozumienie komunii, która</w:t>
      </w:r>
      <w:r>
        <w:t xml:space="preserve"> jest bardziej wymagające niż ogólna zażyłość. Porozumienie, które należy stale leczyć w świadomości, że bycie braćmi jest uznawane nie za odniesienie instytucjonalne, ale przede wszystkim przez życie tymi samymi przykładami,</w:t>
      </w:r>
      <w:r w:rsidR="00F40075">
        <w:t xml:space="preserve"> zjednoczone tymi samymi ideałami</w:t>
      </w:r>
      <w:r>
        <w:t>.</w:t>
      </w:r>
    </w:p>
    <w:p w:rsidR="004C7677" w:rsidRDefault="00CF41B9" w:rsidP="00CF41B9">
      <w:r w:rsidRPr="00C50E8D">
        <w:rPr>
          <w:b/>
        </w:rPr>
        <w:t>Współodpowiedzialność to nie współpraca</w:t>
      </w:r>
      <w:r w:rsidRPr="00CF41B9">
        <w:t>, to nie t</w:t>
      </w:r>
      <w:r w:rsidR="00F40075">
        <w:t xml:space="preserve">ylko pomoc w robieniu rzeczy, nie oznacza posiadanie świeckich, którzy są od nas zależni. </w:t>
      </w:r>
      <w:r w:rsidRPr="00CF41B9">
        <w:t>Nie możemy mówić tylko o obszarach zarządzania czy o odpowiednich rolach</w:t>
      </w:r>
      <w:r w:rsidR="00F40075">
        <w:t>, które należy powierzyć świeckim</w:t>
      </w:r>
      <w:r w:rsidRPr="00CF41B9">
        <w:t xml:space="preserve">, tak jakby ktoś posiadał całą własność czegoś, </w:t>
      </w:r>
      <w:r w:rsidR="00F40075">
        <w:t xml:space="preserve">i oddawał </w:t>
      </w:r>
      <w:r w:rsidRPr="00CF41B9">
        <w:t xml:space="preserve"> z koni</w:t>
      </w:r>
      <w:r w:rsidR="00F40075">
        <w:t xml:space="preserve">eczności w zarząd </w:t>
      </w:r>
      <w:r w:rsidRPr="00CF41B9">
        <w:t xml:space="preserve"> innym, rozwiązaniem problemu nie jest znalezienie substytutów.</w:t>
      </w:r>
      <w:r w:rsidR="00F40075">
        <w:t xml:space="preserve"> Współodpowiedzialność zakłada</w:t>
      </w:r>
      <w:r w:rsidRPr="00CF41B9">
        <w:t xml:space="preserve"> bezinteresowność daru, rezygnację z obrony swoich ról, implikuje (nielogiczną) lo</w:t>
      </w:r>
      <w:r w:rsidR="004C7677">
        <w:t>gikę pomocy w utracie, zakłada</w:t>
      </w:r>
      <w:r w:rsidRPr="00CF41B9">
        <w:t xml:space="preserve"> bezwarunkową miłość, jednym słowem dzieło miłosierdzia. </w:t>
      </w:r>
    </w:p>
    <w:p w:rsidR="004C7677" w:rsidRDefault="00CF41B9" w:rsidP="00CF41B9">
      <w:r w:rsidRPr="00CF41B9">
        <w:lastRenderedPageBreak/>
        <w:t>Prawdziwym wy</w:t>
      </w:r>
      <w:r w:rsidR="004C7677">
        <w:t xml:space="preserve">zwaniem dzisiaj jest </w:t>
      </w:r>
      <w:r w:rsidRPr="00CF41B9">
        <w:t xml:space="preserve"> </w:t>
      </w:r>
      <w:r w:rsidR="004C7677">
        <w:t xml:space="preserve">pokazanie miłości nie w słowach ale </w:t>
      </w:r>
      <w:r w:rsidRPr="00CF41B9">
        <w:t>przez kochanie, tylko w ten sposób sens naszego wspólnego kroczenia nie jest już</w:t>
      </w:r>
      <w:r w:rsidR="004C7677">
        <w:t xml:space="preserve"> tylko pustym miejscem, które trzeba brakiem, który trzeba uzupełnić</w:t>
      </w:r>
      <w:r w:rsidRPr="00CF41B9">
        <w:t xml:space="preserve">, </w:t>
      </w:r>
      <w:r w:rsidR="004C7677">
        <w:t xml:space="preserve">albo </w:t>
      </w:r>
      <w:r w:rsidRPr="00CF41B9">
        <w:t>pustką do wypełnienia, odpowiedzią na spadek powołań zakonnych. Jest to ra</w:t>
      </w:r>
      <w:r w:rsidR="004C7677">
        <w:t>czej konstytutywna i płodna</w:t>
      </w:r>
      <w:r w:rsidRPr="00CF41B9">
        <w:t xml:space="preserve"> instancja życia, rozpoznania darów charyzmatu, które każdy z n</w:t>
      </w:r>
      <w:r w:rsidR="004C7677">
        <w:t xml:space="preserve">as ma w sobie, dostrzeżenia, że </w:t>
      </w:r>
      <w:r w:rsidRPr="00CF41B9">
        <w:t xml:space="preserve">to, co wydaje się słabością (potrzebuje drugiego), jest w rzeczywistości siłą. </w:t>
      </w:r>
      <w:r w:rsidR="004C7677">
        <w:t>Jest o</w:t>
      </w:r>
      <w:r w:rsidRPr="00CF41B9">
        <w:t xml:space="preserve">dkryciem </w:t>
      </w:r>
      <w:r w:rsidR="004C7677">
        <w:t>zatem w tej wspólnej podróży tego</w:t>
      </w:r>
      <w:r w:rsidRPr="00CF41B9">
        <w:t>, co</w:t>
      </w:r>
      <w:r w:rsidR="004C7677">
        <w:t xml:space="preserve"> stanowi prawdziwe wyzwanie, a mianowicie że relacje są podstawowe: a mówiąc jeszcze mocniej </w:t>
      </w:r>
      <w:r w:rsidRPr="00CF41B9">
        <w:t xml:space="preserve"> jest to nasza radykalna zależność od siebie. Powinniśmy móc powiedzieć: „To inny pomaga mi w pełni realizować moje powołanie w świetle tego samego charyzmatu. W ten sposób charyzmat, dar, zostaje uwolniony od (nielogicznej) logiki prawa, własności, konserwacji, kalkulacji, konieczności i otwiera się na nowe doświadczenie oparte na zaufaniu, bezinteresowności, miłosierdziu. </w:t>
      </w:r>
    </w:p>
    <w:p w:rsidR="00CF41B9" w:rsidRDefault="00CF41B9" w:rsidP="00CF41B9">
      <w:r w:rsidRPr="00CF41B9">
        <w:t>Wspólna wiara, wspólne powołanie na chrzcie, daje oparcie, potwierdza i dodaje otuchy. Charyzmat staje się w ten sposób przede ws</w:t>
      </w:r>
      <w:r w:rsidR="004C7677">
        <w:t>zystkim natchnieniem</w:t>
      </w:r>
      <w:r w:rsidRPr="00CF41B9">
        <w:t>, popychaniem do szczerej i spójn</w:t>
      </w:r>
      <w:r w:rsidR="004C7677">
        <w:t xml:space="preserve">ej postawy miłości w życiu. </w:t>
      </w:r>
      <w:r w:rsidR="006D0EBF">
        <w:t xml:space="preserve"> od postawy </w:t>
      </w:r>
      <w:r w:rsidRPr="00CF41B9">
        <w:t xml:space="preserve"> prawa </w:t>
      </w:r>
      <w:r w:rsidR="006D0EBF">
        <w:t xml:space="preserve">do </w:t>
      </w:r>
      <w:r w:rsidRPr="00CF41B9">
        <w:t xml:space="preserve">posiadania, </w:t>
      </w:r>
      <w:r w:rsidR="006D0EBF">
        <w:t xml:space="preserve">do </w:t>
      </w:r>
      <w:r w:rsidRPr="00CF41B9">
        <w:t xml:space="preserve">zatrzymania, </w:t>
      </w:r>
      <w:r w:rsidR="006D0EBF">
        <w:t xml:space="preserve">przechodzimy </w:t>
      </w:r>
      <w:r w:rsidRPr="00CF41B9">
        <w:t xml:space="preserve">do </w:t>
      </w:r>
      <w:r w:rsidR="006D0EBF">
        <w:t xml:space="preserve">postawy </w:t>
      </w:r>
      <w:r w:rsidRPr="00CF41B9">
        <w:t xml:space="preserve">bycia świadkami daru, </w:t>
      </w:r>
      <w:r w:rsidR="006D0EBF">
        <w:t>od</w:t>
      </w:r>
      <w:r w:rsidRPr="00CF41B9">
        <w:t xml:space="preserve"> bycia zazdrosnymi kustosza</w:t>
      </w:r>
      <w:r w:rsidR="006D0EBF">
        <w:t xml:space="preserve">mi popiołów, do proponowania innym, </w:t>
      </w:r>
      <w:r w:rsidRPr="00CF41B9">
        <w:t xml:space="preserve"> do d</w:t>
      </w:r>
      <w:r w:rsidR="006D0EBF">
        <w:t>zielenia się, do bycia znakiem ł</w:t>
      </w:r>
      <w:r w:rsidRPr="00CF41B9">
        <w:t>aski.</w:t>
      </w:r>
    </w:p>
    <w:p w:rsidR="00CF41B9" w:rsidRPr="00C50E8D" w:rsidRDefault="00CF41B9" w:rsidP="00CF41B9">
      <w:pPr>
        <w:rPr>
          <w:b/>
        </w:rPr>
      </w:pPr>
      <w:r w:rsidRPr="00C50E8D">
        <w:rPr>
          <w:b/>
        </w:rPr>
        <w:t>Niebezpieczeństwa</w:t>
      </w:r>
    </w:p>
    <w:p w:rsidR="00CF41B9" w:rsidRDefault="00CF41B9" w:rsidP="00CF41B9">
      <w:r w:rsidRPr="00C50E8D">
        <w:rPr>
          <w:b/>
        </w:rPr>
        <w:t>Rodziny Charyzmatycznej nie można zdefiniować w sposób</w:t>
      </w:r>
      <w:r>
        <w:t xml:space="preserve"> absolutny, sztywny, schematyczny. Nie może być ekskluzywna, a jedynie </w:t>
      </w:r>
      <w:proofErr w:type="spellStart"/>
      <w:r>
        <w:t>inkluzywna</w:t>
      </w:r>
      <w:proofErr w:type="spellEnd"/>
      <w:r>
        <w:t>. Nie możemy popaść w błąd wyznaczania granic, dla których jedni są wewnątrz, a inni na zewnątrz. Nie możemy ryzykować powiązania ścieżki, którą kroczymy, z ideą wyłączności,</w:t>
      </w:r>
      <w:r w:rsidR="006D0EBF">
        <w:t xml:space="preserve"> przywileju, przywileju pierworodnego</w:t>
      </w:r>
      <w:r>
        <w:t>. Ci, którzy kroczą razem w Rodzinie Charyzmatycznej, nie mogą i nie powinni doświadczać tego jako sprawowania władzy, ale muszą uświadomić sobie, że są wezwani do większej odpowiedzialności wobec innych, by dawać świadectwo o charyzmacie otrzymanym jako</w:t>
      </w:r>
      <w:r w:rsidR="006D0EBF">
        <w:t xml:space="preserve"> dar, we własnym życiu z godnością  i pokorą</w:t>
      </w:r>
      <w:r>
        <w:t xml:space="preserve">. Prawdziwą „mocą” musi być służba, bycie sługą drugiego. Tylko ci, którzy służą z miłością, potrafią zachować charyzmat: pokorną, konkretną służbę, bogatą w wiarę, na wzór św. </w:t>
      </w:r>
      <w:r w:rsidR="006D0EBF">
        <w:t xml:space="preserve">Józefa, który umiał otworzyć ramiona na przyjęcie daru, który Bóg mu ofiarował aby przyjął całą ludzkość </w:t>
      </w:r>
      <w:r>
        <w:t>przez</w:t>
      </w:r>
      <w:r w:rsidR="006D0EBF">
        <w:t xml:space="preserve"> przyjęcie </w:t>
      </w:r>
      <w:r>
        <w:t xml:space="preserve"> Jezusa.</w:t>
      </w:r>
    </w:p>
    <w:p w:rsidR="00CF41B9" w:rsidRDefault="00CF41B9" w:rsidP="00CF41B9">
      <w:r w:rsidRPr="00C50E8D">
        <w:rPr>
          <w:b/>
        </w:rPr>
        <w:t>Nie możemy popaść w błąd ukrywania się za prawną, schematyczną, rygorystyczną konfiguracją,</w:t>
      </w:r>
      <w:r>
        <w:t xml:space="preserve"> która jest taka sama dla wszystkich. Z pewnością niektóre Zgromadzenia, po wspólnej wędrówce, osiągnęły już różne formy stowarzyszenia, z różnymi doświadczeniami form agregacyjnych ze wspólnotami zakonnymi, ale niekoniecznie musimy dążyć do jednej formy wspólnego doświadczenia. Nie ma doskonałej Rodziny Charyzmatycznej, do której można by dążyć i do której można by się dostosować. Zamiast tego musimy pozwolić, aby nasze wybory były wolnym owocem Ducha, który działa niezależnie od nas. Niezbędne jest zebranie się jedna obok drugiej na modlitwie, we wzajemnym słuchaniu, w poznaniu, które kształtuje Rodzinę. To sama Rodzina Charyzmatyczna musi zostać zakwestionowana w świetle jej własnego charyzmatu, własnej natury, jej przeszłości i drogi, którą zamierza obrać, aby zdecydować, jakie kroki podjąć.</w:t>
      </w:r>
    </w:p>
    <w:p w:rsidR="00CF41B9" w:rsidRDefault="007F7B3C" w:rsidP="00CF41B9">
      <w:r>
        <w:t>Ś</w:t>
      </w:r>
      <w:r w:rsidRPr="007F7B3C">
        <w:t>wieccy, zakonnicy i zakonnice</w:t>
      </w:r>
      <w:r>
        <w:t>,</w:t>
      </w:r>
      <w:r w:rsidRPr="007F7B3C">
        <w:t xml:space="preserve"> </w:t>
      </w:r>
      <w:r>
        <w:t>n</w:t>
      </w:r>
      <w:r w:rsidR="006D0EBF">
        <w:t>ie możemy popaść w nie</w:t>
      </w:r>
      <w:r w:rsidR="00CF41B9">
        <w:t>bezpiecze</w:t>
      </w:r>
      <w:r w:rsidR="006D0EBF">
        <w:t>ństwo</w:t>
      </w:r>
      <w:r w:rsidR="00CF41B9">
        <w:t xml:space="preserve">, </w:t>
      </w:r>
      <w:r>
        <w:t xml:space="preserve">aby </w:t>
      </w:r>
      <w:r w:rsidR="00CF41B9">
        <w:t xml:space="preserve"> domagać się własności</w:t>
      </w:r>
      <w:r>
        <w:t xml:space="preserve"> char</w:t>
      </w:r>
      <w:r w:rsidR="00CF41B9">
        <w:t>yzmatu, zapomi</w:t>
      </w:r>
      <w:r w:rsidR="00AE3DFB">
        <w:t xml:space="preserve">nając, że nigdy nie możemy wymazać naszego długu względem  braci i sióstr ponieważ otrzymaliśmy dar i nie możemy nie słyszeć wezwania do odpowiedzialności za ten dar. </w:t>
      </w:r>
      <w:r w:rsidR="00CF41B9">
        <w:t xml:space="preserve"> Charyzmat,</w:t>
      </w:r>
      <w:r w:rsidR="00AE3DFB">
        <w:t xml:space="preserve"> z  jakim</w:t>
      </w:r>
      <w:r w:rsidR="00CF41B9">
        <w:t xml:space="preserve"> spotkaliśmy się w naszym życiu, </w:t>
      </w:r>
      <w:r w:rsidR="00AE3DFB">
        <w:t xml:space="preserve">pomógł każdemu z nas </w:t>
      </w:r>
      <w:r w:rsidR="00012ACB">
        <w:t xml:space="preserve">odkryć znaki miłości Boga do nas i odczytać Jego plan Miłości w naszym powołaniu.  Jesteśmy dzisiaj tutaj dzięki temu odkryciu i dzięki świadectwu kogoś, kto wcielił w życie charyzmat, który pozwolił nam odkryć, że jesteśmy kochani przez Boga. </w:t>
      </w:r>
    </w:p>
    <w:p w:rsidR="00CF41B9" w:rsidRPr="00D331DB" w:rsidRDefault="00CF41B9" w:rsidP="00CF41B9">
      <w:pPr>
        <w:rPr>
          <w:b/>
        </w:rPr>
      </w:pPr>
      <w:r w:rsidRPr="00D331DB">
        <w:rPr>
          <w:b/>
        </w:rPr>
        <w:t>Słowa kluczowe</w:t>
      </w:r>
    </w:p>
    <w:p w:rsidR="00CF41B9" w:rsidRDefault="00CF41B9" w:rsidP="00CF41B9">
      <w:r>
        <w:lastRenderedPageBreak/>
        <w:t>• Miłosier</w:t>
      </w:r>
      <w:r w:rsidR="00012ACB">
        <w:t xml:space="preserve">dzie </w:t>
      </w:r>
      <w:r>
        <w:t xml:space="preserve"> i świadectwo: słuchanie znaków czasu</w:t>
      </w:r>
    </w:p>
    <w:p w:rsidR="00CF41B9" w:rsidRDefault="00CF41B9" w:rsidP="00CF41B9">
      <w:r>
        <w:t>• Dar cha</w:t>
      </w:r>
      <w:r w:rsidR="00012ACB">
        <w:t>ryzmatu dla Kościoła: rozpoznanie, że posiadamy jedno powołanie wynikające z  chrztu</w:t>
      </w:r>
    </w:p>
    <w:p w:rsidR="00CF41B9" w:rsidRDefault="00012ACB" w:rsidP="00CF41B9">
      <w:r>
        <w:t xml:space="preserve">• Jedność  powołań: jest to droga do </w:t>
      </w:r>
      <w:r w:rsidR="00CF41B9">
        <w:t xml:space="preserve"> przebycia, jest to podróż, a nie stan rzeczy.</w:t>
      </w:r>
    </w:p>
    <w:p w:rsidR="00CF41B9" w:rsidRDefault="00CF41B9" w:rsidP="00CF41B9"/>
    <w:p w:rsidR="00012ACB" w:rsidRDefault="00012ACB" w:rsidP="00CF41B9">
      <w:r>
        <w:t xml:space="preserve">Ikona Józefa, przybranego </w:t>
      </w:r>
      <w:r w:rsidR="00CF41B9">
        <w:t>ojc</w:t>
      </w:r>
      <w:r>
        <w:t>a Jezusa</w:t>
      </w:r>
      <w:r w:rsidR="00CF41B9">
        <w:t xml:space="preserve">, może towarzyszyć </w:t>
      </w:r>
      <w:r>
        <w:t xml:space="preserve">nam w tej </w:t>
      </w:r>
      <w:r w:rsidR="00CF41B9">
        <w:t xml:space="preserve"> podróży, </w:t>
      </w:r>
    </w:p>
    <w:p w:rsidR="00CF41B9" w:rsidRDefault="00012ACB" w:rsidP="00CF41B9">
      <w:r>
        <w:t>My j</w:t>
      </w:r>
      <w:r w:rsidR="00CF41B9">
        <w:t xml:space="preserve">esteśmy Józefem, </w:t>
      </w:r>
      <w:r>
        <w:t xml:space="preserve">który </w:t>
      </w:r>
      <w:r w:rsidR="00CF41B9">
        <w:t xml:space="preserve">z biegiem lat </w:t>
      </w:r>
      <w:r>
        <w:t xml:space="preserve">zmienia szlachectwo z urodzenia na </w:t>
      </w:r>
      <w:r w:rsidR="00CF41B9">
        <w:t>szl</w:t>
      </w:r>
      <w:r>
        <w:t xml:space="preserve">achetność ducha. Który czyni płodną  swoją sprawiedliwość otwierając się na </w:t>
      </w:r>
      <w:r w:rsidR="00CF41B9">
        <w:t>miłość. Kt</w:t>
      </w:r>
      <w:r w:rsidR="00D331DB">
        <w:t xml:space="preserve">óry </w:t>
      </w:r>
      <w:r w:rsidR="00CF41B9">
        <w:t xml:space="preserve"> milczy, bo słucha Sł</w:t>
      </w:r>
      <w:r w:rsidR="00D331DB">
        <w:t xml:space="preserve">owa wcielonego w małym Dziecku. Który  się zakochuje i przeżywa traumę ze względu na  swoje ludzkie oczekiwania, który jest niespokojny i wątpi, który pyta, który </w:t>
      </w:r>
      <w:r w:rsidR="00CF41B9">
        <w:t xml:space="preserve"> śpi, </w:t>
      </w:r>
      <w:r w:rsidR="00D331DB">
        <w:t xml:space="preserve">który </w:t>
      </w:r>
      <w:r w:rsidR="00CF41B9">
        <w:t>śni, słuc</w:t>
      </w:r>
      <w:r w:rsidR="00D331DB">
        <w:t>ha i tłumaczy. Który zabiera Je ze sobą. Który  kontempluje  i medytuje. Który</w:t>
      </w:r>
      <w:r w:rsidR="00CF41B9">
        <w:t xml:space="preserve"> koc</w:t>
      </w:r>
      <w:r w:rsidR="00D331DB">
        <w:t xml:space="preserve">ha bez posiadania. Który </w:t>
      </w:r>
      <w:r w:rsidR="00CF41B9">
        <w:t xml:space="preserve"> jest posłuszny, wstaje, odchodzi </w:t>
      </w:r>
      <w:r w:rsidR="00D331DB">
        <w:t xml:space="preserve">i udaje się do obcego kraju. Który wraca i znajduje właściwy </w:t>
      </w:r>
      <w:r w:rsidR="00CF41B9">
        <w:t xml:space="preserve"> dom. Kt</w:t>
      </w:r>
      <w:r w:rsidR="00D331DB">
        <w:t>óry</w:t>
      </w:r>
      <w:r w:rsidR="00CF41B9">
        <w:t xml:space="preserve"> pracuje, </w:t>
      </w:r>
      <w:r w:rsidR="00D331DB">
        <w:t xml:space="preserve">kształci, czeka w </w:t>
      </w:r>
      <w:r w:rsidR="00CF41B9">
        <w:t>codzienności</w:t>
      </w:r>
      <w:r w:rsidR="00D331DB">
        <w:t xml:space="preserve"> ciągle niepewnej</w:t>
      </w:r>
      <w:r w:rsidR="00CF41B9">
        <w:t>.</w:t>
      </w:r>
      <w:r w:rsidR="00D331DB">
        <w:t xml:space="preserve"> Jesteśmy Józefem, jego droga  jest naszą drogą</w:t>
      </w:r>
      <w:r w:rsidR="00CF41B9">
        <w:t>, jego marzenie jest naszym marzeniem.</w:t>
      </w:r>
    </w:p>
    <w:p w:rsidR="00CF41B9" w:rsidRDefault="00CF41B9" w:rsidP="00CF41B9"/>
    <w:p w:rsidR="00CF41B9" w:rsidRDefault="00CF41B9" w:rsidP="00CF41B9">
      <w:proofErr w:type="spellStart"/>
      <w:r>
        <w:t>Nunzia</w:t>
      </w:r>
      <w:proofErr w:type="spellEnd"/>
      <w:r>
        <w:t xml:space="preserve"> </w:t>
      </w:r>
      <w:proofErr w:type="spellStart"/>
      <w:r>
        <w:t>Boccia</w:t>
      </w:r>
      <w:proofErr w:type="spellEnd"/>
    </w:p>
    <w:sectPr w:rsidR="00CF41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A78"/>
    <w:rsid w:val="00012ACB"/>
    <w:rsid w:val="00032AE5"/>
    <w:rsid w:val="000D7F35"/>
    <w:rsid w:val="000E4B8B"/>
    <w:rsid w:val="00114084"/>
    <w:rsid w:val="002F6C0A"/>
    <w:rsid w:val="003E15C9"/>
    <w:rsid w:val="004C7677"/>
    <w:rsid w:val="004D793C"/>
    <w:rsid w:val="00585038"/>
    <w:rsid w:val="006D0EBF"/>
    <w:rsid w:val="007864C0"/>
    <w:rsid w:val="007F7B3C"/>
    <w:rsid w:val="00801F93"/>
    <w:rsid w:val="00A35FBF"/>
    <w:rsid w:val="00AE3DFB"/>
    <w:rsid w:val="00AF2A78"/>
    <w:rsid w:val="00B62E98"/>
    <w:rsid w:val="00C50E8D"/>
    <w:rsid w:val="00CF41B9"/>
    <w:rsid w:val="00D15EAC"/>
    <w:rsid w:val="00D331DB"/>
    <w:rsid w:val="00E10E76"/>
    <w:rsid w:val="00E80BA8"/>
    <w:rsid w:val="00E936C9"/>
    <w:rsid w:val="00EC1C42"/>
    <w:rsid w:val="00F400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13144-EE86-4A11-93BC-8DDC777C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7</Pages>
  <Words>3222</Words>
  <Characters>19333</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dc:creator>
  <cp:keywords/>
  <dc:description/>
  <cp:lastModifiedBy>henryk</cp:lastModifiedBy>
  <cp:revision>6</cp:revision>
  <dcterms:created xsi:type="dcterms:W3CDTF">2022-10-10T14:16:00Z</dcterms:created>
  <dcterms:modified xsi:type="dcterms:W3CDTF">2022-10-11T11:45:00Z</dcterms:modified>
</cp:coreProperties>
</file>